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C843D5" w14:textId="77777777" w:rsidR="00080556" w:rsidRDefault="00FF7BE9">
      <w:pPr>
        <w:pStyle w:val="Body"/>
        <w:tabs>
          <w:tab w:val="left" w:pos="3360"/>
        </w:tabs>
        <w:spacing w:after="0"/>
        <w:ind w:right="14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Appendix 1</w:t>
      </w:r>
      <w:r>
        <w:rPr>
          <w:b/>
          <w:bCs/>
          <w:sz w:val="24"/>
          <w:szCs w:val="24"/>
          <w:lang w:val="de-DE"/>
        </w:rPr>
        <w:tab/>
        <w:t>COACHES CODE OF CONDUCT</w:t>
      </w:r>
    </w:p>
    <w:p w14:paraId="3FDF03F1" w14:textId="77777777" w:rsidR="00080556" w:rsidRDefault="00080556">
      <w:pPr>
        <w:pStyle w:val="Body"/>
        <w:tabs>
          <w:tab w:val="left" w:pos="3360"/>
        </w:tabs>
        <w:spacing w:after="0"/>
        <w:ind w:right="144"/>
        <w:rPr>
          <w:sz w:val="20"/>
          <w:szCs w:val="20"/>
        </w:rPr>
      </w:pPr>
    </w:p>
    <w:p w14:paraId="69A70BEA" w14:textId="77777777" w:rsidR="00080556" w:rsidRDefault="00FF7BE9">
      <w:pPr>
        <w:pStyle w:val="Heading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COACHES HAVE A RESPONSIBILITY TO:</w:t>
      </w:r>
    </w:p>
    <w:p w14:paraId="48810844" w14:textId="77777777" w:rsidR="00080556" w:rsidRDefault="00080556">
      <w:pPr>
        <w:pStyle w:val="Heading4"/>
        <w:ind w:left="2160"/>
        <w:rPr>
          <w:i/>
          <w:iCs/>
          <w:sz w:val="20"/>
          <w:szCs w:val="20"/>
        </w:rPr>
      </w:pPr>
    </w:p>
    <w:p w14:paraId="19270700" w14:textId="77777777" w:rsidR="00080556" w:rsidRDefault="00FF7BE9">
      <w:pPr>
        <w:pStyle w:val="Heading6"/>
        <w:ind w:left="25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</w:rPr>
        <w:tab/>
        <w:t xml:space="preserve">Treat everyone fairly within the context of their activity, regardless of gender, place of origin, </w:t>
      </w:r>
      <w:proofErr w:type="spellStart"/>
      <w:r>
        <w:rPr>
          <w:rFonts w:ascii="Calibri" w:eastAsia="Calibri" w:hAnsi="Calibri" w:cs="Calibri"/>
        </w:rPr>
        <w:t>colour</w:t>
      </w:r>
      <w:proofErr w:type="spellEnd"/>
      <w:r>
        <w:rPr>
          <w:rFonts w:ascii="Calibri" w:eastAsia="Calibri" w:hAnsi="Calibri" w:cs="Calibri"/>
        </w:rPr>
        <w:t>, sexual orientation, religion, political belief or economic status.</w:t>
      </w:r>
    </w:p>
    <w:p w14:paraId="09444CDE" w14:textId="77777777" w:rsidR="00080556" w:rsidRDefault="00FF7BE9">
      <w:pPr>
        <w:pStyle w:val="Heading6"/>
        <w:keepNext w:val="0"/>
        <w:keepLines w:val="0"/>
        <w:numPr>
          <w:ilvl w:val="0"/>
          <w:numId w:val="3"/>
        </w:numPr>
        <w:spacing w:before="0" w:line="24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Direct comments or criticism at the performance rather than the athlete.</w:t>
      </w:r>
    </w:p>
    <w:p w14:paraId="1C45872A" w14:textId="77777777" w:rsidR="00080556" w:rsidRDefault="00FF7BE9">
      <w:pPr>
        <w:pStyle w:val="Heading6"/>
        <w:keepNext w:val="0"/>
        <w:keepLines w:val="0"/>
        <w:numPr>
          <w:ilvl w:val="0"/>
          <w:numId w:val="2"/>
        </w:numPr>
        <w:spacing w:before="0" w:line="24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Consistently display high personal standards and project a </w:t>
      </w:r>
      <w:proofErr w:type="spellStart"/>
      <w:r>
        <w:rPr>
          <w:rFonts w:ascii="Calibri" w:eastAsia="Calibri" w:hAnsi="Calibri" w:cs="Calibri"/>
        </w:rPr>
        <w:t>favourable</w:t>
      </w:r>
      <w:proofErr w:type="spellEnd"/>
      <w:r>
        <w:rPr>
          <w:rFonts w:ascii="Calibri" w:eastAsia="Calibri" w:hAnsi="Calibri" w:cs="Calibri"/>
        </w:rPr>
        <w:t xml:space="preserve"> image of their sport and of coaching.</w:t>
      </w:r>
    </w:p>
    <w:p w14:paraId="325F17AC" w14:textId="77777777" w:rsidR="00080556" w:rsidRDefault="00FF7BE9">
      <w:pPr>
        <w:pStyle w:val="Heading7"/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Refrain from public criticism of fellow coaches; especially when speaking to the media or recruiting athletes.</w:t>
      </w:r>
    </w:p>
    <w:p w14:paraId="051BEAEB" w14:textId="77777777" w:rsidR="00080556" w:rsidRDefault="00FF7BE9">
      <w:pPr>
        <w:pStyle w:val="Heading7"/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Abstain from the use of tobacco products while in the presence of </w:t>
      </w:r>
      <w:r w:rsidR="00B10181">
        <w:rPr>
          <w:rFonts w:ascii="Calibri" w:eastAsia="Calibri" w:hAnsi="Calibri" w:cs="Calibri"/>
        </w:rPr>
        <w:t>her</w:t>
      </w:r>
      <w:r>
        <w:rPr>
          <w:rFonts w:ascii="Calibri" w:eastAsia="Calibri" w:hAnsi="Calibri" w:cs="Calibri"/>
        </w:rPr>
        <w:t>/his athletes and discourage their use by athletes.</w:t>
      </w:r>
    </w:p>
    <w:p w14:paraId="1B0FED26" w14:textId="77777777" w:rsidR="00080556" w:rsidRDefault="00FF7BE9">
      <w:pPr>
        <w:pStyle w:val="Heading7"/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Abstain from drinking alcoholic beverages when working with athletes.</w:t>
      </w:r>
    </w:p>
    <w:p w14:paraId="4D0991FC" w14:textId="77777777" w:rsidR="00080556" w:rsidRDefault="00FF7BE9">
      <w:pPr>
        <w:pStyle w:val="Heading7"/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Discourage the use of alcohol in conjunction with athletic events or victory celebrations at the playing site.</w:t>
      </w:r>
    </w:p>
    <w:p w14:paraId="03325FD2" w14:textId="77777777" w:rsidR="00080556" w:rsidRDefault="00FF7BE9">
      <w:pPr>
        <w:pStyle w:val="Heading7"/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Refrain from the use of profane, insulting, harassing or otherwise offensive language in the conduct of his/her duties.</w:t>
      </w:r>
    </w:p>
    <w:p w14:paraId="3E92A4A6" w14:textId="77777777" w:rsidR="00080556" w:rsidRDefault="00FF7BE9">
      <w:pPr>
        <w:pStyle w:val="Heading6"/>
        <w:keepNext w:val="0"/>
        <w:keepLines w:val="0"/>
        <w:numPr>
          <w:ilvl w:val="0"/>
          <w:numId w:val="6"/>
        </w:numPr>
        <w:spacing w:before="0" w:line="24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Ensure that the activity being undertaken is suitable for the age, experience, ability and fitness level of the athletes and educate athletes as to their responsibilities in contributing to a safe environment.</w:t>
      </w:r>
    </w:p>
    <w:p w14:paraId="1AC35857" w14:textId="77777777" w:rsidR="00080556" w:rsidRDefault="00FF7BE9">
      <w:pPr>
        <w:pStyle w:val="Heading6"/>
        <w:keepNext w:val="0"/>
        <w:keepLines w:val="0"/>
        <w:numPr>
          <w:ilvl w:val="0"/>
          <w:numId w:val="2"/>
        </w:numPr>
        <w:spacing w:before="0" w:line="24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Communicate and co-operate with registered medical practitioners in the diagnoses, treatment and management of their athletes' medical and psychological problems.  Consider the athletes' future health and </w:t>
      </w:r>
      <w:proofErr w:type="spellStart"/>
      <w:r>
        <w:rPr>
          <w:rFonts w:ascii="Calibri" w:eastAsia="Calibri" w:hAnsi="Calibri" w:cs="Calibri"/>
        </w:rPr>
        <w:t>well being</w:t>
      </w:r>
      <w:proofErr w:type="spellEnd"/>
      <w:r>
        <w:rPr>
          <w:rFonts w:ascii="Calibri" w:eastAsia="Calibri" w:hAnsi="Calibri" w:cs="Calibri"/>
        </w:rPr>
        <w:t xml:space="preserve"> as foremost when making decisions regarding an injured athletes' ability to continue playing or training.</w:t>
      </w:r>
    </w:p>
    <w:p w14:paraId="5320B887" w14:textId="77777777" w:rsidR="00080556" w:rsidRDefault="00FF7BE9">
      <w:pPr>
        <w:pStyle w:val="Heading6"/>
        <w:keepNext w:val="0"/>
        <w:keepLines w:val="0"/>
        <w:numPr>
          <w:ilvl w:val="0"/>
          <w:numId w:val="2"/>
        </w:numPr>
        <w:spacing w:before="0" w:line="24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Recognize and accept when to refer athletes to other coaches or sport specialists.  </w:t>
      </w:r>
    </w:p>
    <w:p w14:paraId="2953F25A" w14:textId="77777777" w:rsidR="00080556" w:rsidRDefault="00FF7BE9">
      <w:pPr>
        <w:pStyle w:val="Heading6"/>
        <w:keepNext w:val="0"/>
        <w:keepLines w:val="0"/>
        <w:numPr>
          <w:ilvl w:val="0"/>
          <w:numId w:val="2"/>
        </w:numPr>
        <w:spacing w:before="0" w:line="24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Allow athletes' goals to take precedence over their own.</w:t>
      </w:r>
    </w:p>
    <w:p w14:paraId="14854256" w14:textId="77777777" w:rsidR="00080556" w:rsidRDefault="00FF7BE9">
      <w:pPr>
        <w:pStyle w:val="Heading6"/>
        <w:keepNext w:val="0"/>
        <w:keepLines w:val="0"/>
        <w:numPr>
          <w:ilvl w:val="0"/>
          <w:numId w:val="2"/>
        </w:numPr>
        <w:spacing w:before="0" w:line="24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Regularly seek ways of increasing professional development and awareness.</w:t>
      </w:r>
    </w:p>
    <w:p w14:paraId="574E9656" w14:textId="77777777" w:rsidR="00080556" w:rsidRDefault="00FF7BE9">
      <w:pPr>
        <w:pStyle w:val="Heading6"/>
        <w:keepNext w:val="0"/>
        <w:keepLines w:val="0"/>
        <w:numPr>
          <w:ilvl w:val="0"/>
          <w:numId w:val="2"/>
        </w:numPr>
        <w:spacing w:before="0" w:line="24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Treat opponents and officials with due respect, both in victory and defeat and encourage athletes to act accordingly.   </w:t>
      </w:r>
    </w:p>
    <w:p w14:paraId="7CEA4AD0" w14:textId="77777777" w:rsidR="00080556" w:rsidRDefault="00FF7BE9">
      <w:pPr>
        <w:pStyle w:val="Heading6"/>
        <w:keepNext w:val="0"/>
        <w:keepLines w:val="0"/>
        <w:numPr>
          <w:ilvl w:val="0"/>
          <w:numId w:val="2"/>
        </w:numPr>
        <w:spacing w:before="0" w:line="24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Actively encourage athletes to uphold the rules of their sport and the spirit of such rules.</w:t>
      </w:r>
    </w:p>
    <w:p w14:paraId="43450B24" w14:textId="77777777" w:rsidR="00080556" w:rsidRDefault="00FF7BE9">
      <w:pPr>
        <w:pStyle w:val="Heading6"/>
        <w:keepNext w:val="0"/>
        <w:keepLines w:val="0"/>
        <w:numPr>
          <w:ilvl w:val="0"/>
          <w:numId w:val="2"/>
        </w:numPr>
        <w:spacing w:before="0" w:line="24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the case of minors, communicate and co-operate with the athlete's parents or legal guardians involving them in management decisions pertaining to their child's development.</w:t>
      </w:r>
    </w:p>
    <w:p w14:paraId="4AC94E67" w14:textId="77777777" w:rsidR="00080556" w:rsidRDefault="00FF7BE9">
      <w:pPr>
        <w:pStyle w:val="Heading6"/>
        <w:keepNext w:val="0"/>
        <w:keepLines w:val="0"/>
        <w:numPr>
          <w:ilvl w:val="0"/>
          <w:numId w:val="2"/>
        </w:numPr>
        <w:spacing w:before="0" w:line="24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an educational institution, be aware of the academic pressures placed on student-athletes and conduct practices and games in a manner so as to allow balanced success.</w:t>
      </w:r>
    </w:p>
    <w:p w14:paraId="27D19598" w14:textId="77777777" w:rsidR="00080556" w:rsidRDefault="00080556">
      <w:pPr>
        <w:pStyle w:val="Heading4"/>
        <w:ind w:left="2520"/>
        <w:rPr>
          <w:i/>
          <w:iCs/>
          <w:sz w:val="20"/>
          <w:szCs w:val="20"/>
        </w:rPr>
      </w:pPr>
    </w:p>
    <w:p w14:paraId="2E64A955" w14:textId="77777777" w:rsidR="00080556" w:rsidRDefault="00FF7BE9">
      <w:pPr>
        <w:pStyle w:val="Heading5"/>
        <w:ind w:left="180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COACHES MUST:</w:t>
      </w:r>
    </w:p>
    <w:p w14:paraId="66C0F5CC" w14:textId="77777777" w:rsidR="00080556" w:rsidRDefault="00080556">
      <w:pPr>
        <w:pStyle w:val="Heading5"/>
        <w:rPr>
          <w:b/>
          <w:bCs/>
          <w:i/>
          <w:iCs/>
          <w:sz w:val="20"/>
          <w:szCs w:val="20"/>
        </w:rPr>
      </w:pPr>
    </w:p>
    <w:p w14:paraId="13A27DBC" w14:textId="77777777" w:rsidR="00080556" w:rsidRDefault="00FF7BE9">
      <w:pPr>
        <w:pStyle w:val="Heading6"/>
        <w:keepNext w:val="0"/>
        <w:keepLines w:val="0"/>
        <w:numPr>
          <w:ilvl w:val="0"/>
          <w:numId w:val="8"/>
        </w:numPr>
        <w:spacing w:before="0" w:line="24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Ensure the safety of the athletes with whom they work.</w:t>
      </w:r>
    </w:p>
    <w:p w14:paraId="5BBE5AFB" w14:textId="77777777" w:rsidR="00080556" w:rsidRDefault="00FF7BE9">
      <w:pPr>
        <w:pStyle w:val="Heading6"/>
        <w:keepNext w:val="0"/>
        <w:keepLines w:val="0"/>
        <w:numPr>
          <w:ilvl w:val="0"/>
          <w:numId w:val="8"/>
        </w:numPr>
        <w:spacing w:before="0" w:line="24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At no time become intimately and/or sexually involved with their athletes.  This includes requests for sexual </w:t>
      </w:r>
      <w:proofErr w:type="spellStart"/>
      <w:r>
        <w:rPr>
          <w:rFonts w:ascii="Calibri" w:eastAsia="Calibri" w:hAnsi="Calibri" w:cs="Calibri"/>
        </w:rPr>
        <w:t>favours</w:t>
      </w:r>
      <w:proofErr w:type="spellEnd"/>
      <w:r>
        <w:rPr>
          <w:rFonts w:ascii="Calibri" w:eastAsia="Calibri" w:hAnsi="Calibri" w:cs="Calibri"/>
        </w:rPr>
        <w:t xml:space="preserve"> or threat of reprisal for the rejection of such requests.</w:t>
      </w:r>
    </w:p>
    <w:p w14:paraId="30B5262D" w14:textId="77777777" w:rsidR="00080556" w:rsidRDefault="00FF7BE9">
      <w:pPr>
        <w:pStyle w:val="Heading6"/>
        <w:keepNext w:val="0"/>
        <w:keepLines w:val="0"/>
        <w:numPr>
          <w:ilvl w:val="0"/>
          <w:numId w:val="8"/>
        </w:numPr>
        <w:spacing w:before="0" w:line="24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Respect athlete's dignity; verbal or physical </w:t>
      </w:r>
      <w:proofErr w:type="spellStart"/>
      <w:r>
        <w:rPr>
          <w:rFonts w:ascii="Calibri" w:eastAsia="Calibri" w:hAnsi="Calibri" w:cs="Calibri"/>
        </w:rPr>
        <w:t>behaviours</w:t>
      </w:r>
      <w:proofErr w:type="spellEnd"/>
      <w:r>
        <w:rPr>
          <w:rFonts w:ascii="Calibri" w:eastAsia="Calibri" w:hAnsi="Calibri" w:cs="Calibri"/>
        </w:rPr>
        <w:t xml:space="preserve"> that constitute harassment or abuse are unacceptable (definition of harassment as stated below).</w:t>
      </w:r>
    </w:p>
    <w:p w14:paraId="308661C4" w14:textId="77777777" w:rsidR="00080556" w:rsidRDefault="00FF7BE9">
      <w:pPr>
        <w:pStyle w:val="Heading6"/>
        <w:keepNext w:val="0"/>
        <w:keepLines w:val="0"/>
        <w:numPr>
          <w:ilvl w:val="0"/>
          <w:numId w:val="8"/>
        </w:numPr>
        <w:spacing w:before="0" w:line="24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Never advocate or condone the use of drugs or banned performance enhancing substances.</w:t>
      </w:r>
    </w:p>
    <w:p w14:paraId="2E6178BE" w14:textId="77777777" w:rsidR="00080556" w:rsidRDefault="00FF7BE9">
      <w:pPr>
        <w:pStyle w:val="Heading6"/>
        <w:keepNext w:val="0"/>
        <w:keepLines w:val="0"/>
        <w:numPr>
          <w:ilvl w:val="0"/>
          <w:numId w:val="8"/>
        </w:numPr>
        <w:spacing w:before="0" w:line="24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Never provide under age athletes with alcohol.</w:t>
      </w:r>
    </w:p>
    <w:p w14:paraId="6C61D103" w14:textId="77777777" w:rsidR="00080556" w:rsidRDefault="00FF7BE9">
      <w:pPr>
        <w:pStyle w:val="Heading4"/>
        <w:numPr>
          <w:ilvl w:val="0"/>
          <w:numId w:val="9"/>
        </w:num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u w:color="000000"/>
        </w:rPr>
        <w:lastRenderedPageBreak/>
        <w:t>I have read and understand the above statements and agree to conduct myself in a manner that demonstrates the standards established in the Coaching Code of Conduct and Coaching Code of Ethics.</w:t>
      </w:r>
    </w:p>
    <w:p w14:paraId="7F9C3E92" w14:textId="77777777" w:rsidR="00080556" w:rsidRDefault="00080556">
      <w:pPr>
        <w:pStyle w:val="Body"/>
        <w:rPr>
          <w:color w:val="000000"/>
          <w:u w:color="000000"/>
        </w:rPr>
      </w:pPr>
    </w:p>
    <w:p w14:paraId="28196931" w14:textId="77777777" w:rsidR="00080556" w:rsidRDefault="00FF7BE9">
      <w:pPr>
        <w:pStyle w:val="Body"/>
      </w:pPr>
      <w:proofErr w:type="gramStart"/>
      <w:r>
        <w:rPr>
          <w:lang w:val="en-US"/>
        </w:rPr>
        <w:t>Coach  Name</w:t>
      </w:r>
      <w:proofErr w:type="gramEnd"/>
      <w:r>
        <w:rPr>
          <w:lang w:val="en-US"/>
        </w:rPr>
        <w:t>: _____________________________________________</w:t>
      </w:r>
    </w:p>
    <w:p w14:paraId="71E543E8" w14:textId="77777777" w:rsidR="00080556" w:rsidRDefault="00FF7BE9">
      <w:pPr>
        <w:pStyle w:val="Body"/>
      </w:pPr>
      <w:r>
        <w:rPr>
          <w:lang w:val="en-US"/>
        </w:rPr>
        <w:t xml:space="preserve">Club </w:t>
      </w:r>
      <w:proofErr w:type="gramStart"/>
      <w:r>
        <w:rPr>
          <w:lang w:val="en-US"/>
        </w:rPr>
        <w:t>Name:_</w:t>
      </w:r>
      <w:proofErr w:type="gramEnd"/>
      <w:r>
        <w:rPr>
          <w:lang w:val="en-US"/>
        </w:rPr>
        <w:t xml:space="preserve">_____________________________________________ </w:t>
      </w:r>
    </w:p>
    <w:p w14:paraId="036B0396" w14:textId="77777777" w:rsidR="00080556" w:rsidRDefault="00FF7BE9">
      <w:pPr>
        <w:pStyle w:val="Body"/>
      </w:pPr>
      <w:r>
        <w:rPr>
          <w:lang w:val="en-US"/>
        </w:rPr>
        <w:t>Signature: ________________________________________________</w:t>
      </w:r>
    </w:p>
    <w:p w14:paraId="3B753EF9" w14:textId="77777777" w:rsidR="00080556" w:rsidRDefault="00FF7BE9">
      <w:pPr>
        <w:pStyle w:val="Body"/>
      </w:pPr>
      <w:proofErr w:type="gramStart"/>
      <w:r>
        <w:rPr>
          <w:lang w:val="en-US"/>
        </w:rPr>
        <w:t>Date:_</w:t>
      </w:r>
      <w:proofErr w:type="gramEnd"/>
      <w:r>
        <w:rPr>
          <w:lang w:val="en-US"/>
        </w:rPr>
        <w:t>____________________________________________________</w:t>
      </w:r>
    </w:p>
    <w:p w14:paraId="1BFDBA1D" w14:textId="77777777" w:rsidR="00080556" w:rsidRDefault="00080556">
      <w:pPr>
        <w:pStyle w:val="Body"/>
      </w:pPr>
    </w:p>
    <w:p w14:paraId="6FD9B456" w14:textId="77777777" w:rsidR="00080556" w:rsidRDefault="00080556">
      <w:pPr>
        <w:pStyle w:val="Body"/>
      </w:pPr>
    </w:p>
    <w:p w14:paraId="0DE8443A" w14:textId="77777777" w:rsidR="00080556" w:rsidRDefault="00080556">
      <w:pPr>
        <w:pStyle w:val="Body"/>
      </w:pPr>
    </w:p>
    <w:p w14:paraId="228E17A6" w14:textId="77777777" w:rsidR="00080556" w:rsidRDefault="00080556">
      <w:pPr>
        <w:pStyle w:val="Body"/>
      </w:pPr>
    </w:p>
    <w:p w14:paraId="402E0615" w14:textId="77777777" w:rsidR="00080556" w:rsidRDefault="00080556">
      <w:pPr>
        <w:pStyle w:val="Body"/>
      </w:pPr>
    </w:p>
    <w:p w14:paraId="40AC381C" w14:textId="77777777" w:rsidR="00080556" w:rsidRDefault="00080556">
      <w:pPr>
        <w:pStyle w:val="Body"/>
      </w:pPr>
    </w:p>
    <w:p w14:paraId="29F153E7" w14:textId="77777777" w:rsidR="00080556" w:rsidRDefault="00080556">
      <w:pPr>
        <w:pStyle w:val="Body"/>
      </w:pPr>
    </w:p>
    <w:p w14:paraId="2A2C9492" w14:textId="77777777" w:rsidR="00080556" w:rsidRDefault="00080556">
      <w:pPr>
        <w:pStyle w:val="Body"/>
      </w:pPr>
    </w:p>
    <w:p w14:paraId="0B4C5BBE" w14:textId="77777777" w:rsidR="00080556" w:rsidRDefault="00080556">
      <w:pPr>
        <w:pStyle w:val="Body"/>
      </w:pPr>
    </w:p>
    <w:p w14:paraId="0B682C11" w14:textId="77777777" w:rsidR="00080556" w:rsidRDefault="00080556">
      <w:pPr>
        <w:pStyle w:val="Body"/>
      </w:pPr>
    </w:p>
    <w:p w14:paraId="366F49D0" w14:textId="77777777" w:rsidR="00080556" w:rsidRDefault="00080556">
      <w:pPr>
        <w:pStyle w:val="Body"/>
      </w:pPr>
    </w:p>
    <w:p w14:paraId="666F8EE5" w14:textId="77777777" w:rsidR="00080556" w:rsidRDefault="00080556">
      <w:pPr>
        <w:pStyle w:val="Body"/>
      </w:pPr>
    </w:p>
    <w:p w14:paraId="60C9DB54" w14:textId="77777777" w:rsidR="00080556" w:rsidRDefault="00080556">
      <w:pPr>
        <w:pStyle w:val="Body"/>
      </w:pPr>
    </w:p>
    <w:p w14:paraId="3AF0142F" w14:textId="77777777" w:rsidR="00080556" w:rsidRDefault="00080556">
      <w:pPr>
        <w:pStyle w:val="Body"/>
      </w:pPr>
    </w:p>
    <w:p w14:paraId="274333C8" w14:textId="77777777" w:rsidR="00080556" w:rsidRDefault="00080556">
      <w:pPr>
        <w:pStyle w:val="Body"/>
      </w:pPr>
    </w:p>
    <w:p w14:paraId="582637ED" w14:textId="77777777" w:rsidR="00080556" w:rsidRDefault="00080556">
      <w:pPr>
        <w:pStyle w:val="Body"/>
      </w:pPr>
    </w:p>
    <w:p w14:paraId="4D3C68BF" w14:textId="77777777" w:rsidR="00080556" w:rsidRDefault="00080556">
      <w:pPr>
        <w:pStyle w:val="Body"/>
      </w:pPr>
    </w:p>
    <w:p w14:paraId="218B4593" w14:textId="77777777" w:rsidR="00080556" w:rsidRDefault="00080556">
      <w:pPr>
        <w:pStyle w:val="Body"/>
      </w:pPr>
    </w:p>
    <w:p w14:paraId="76F8D83D" w14:textId="77777777" w:rsidR="00080556" w:rsidRDefault="00080556">
      <w:pPr>
        <w:pStyle w:val="Body"/>
      </w:pPr>
    </w:p>
    <w:p w14:paraId="438C9312" w14:textId="77777777" w:rsidR="00080556" w:rsidRDefault="00080556">
      <w:pPr>
        <w:pStyle w:val="Body"/>
      </w:pPr>
    </w:p>
    <w:p w14:paraId="02F2FD93" w14:textId="77777777" w:rsidR="00080556" w:rsidRDefault="00080556">
      <w:pPr>
        <w:pStyle w:val="Body"/>
      </w:pPr>
    </w:p>
    <w:p w14:paraId="3EF69052" w14:textId="77777777" w:rsidR="00080556" w:rsidRDefault="00080556">
      <w:pPr>
        <w:pStyle w:val="Body"/>
      </w:pPr>
    </w:p>
    <w:p w14:paraId="140B822B" w14:textId="77777777" w:rsidR="00080556" w:rsidRDefault="00080556">
      <w:pPr>
        <w:pStyle w:val="Body"/>
      </w:pPr>
    </w:p>
    <w:p w14:paraId="188D7714" w14:textId="77777777" w:rsidR="00080556" w:rsidRDefault="00080556">
      <w:pPr>
        <w:pStyle w:val="Body"/>
      </w:pPr>
    </w:p>
    <w:p w14:paraId="061DEA60" w14:textId="77777777" w:rsidR="00080556" w:rsidRDefault="00080556">
      <w:pPr>
        <w:pStyle w:val="Body"/>
      </w:pPr>
    </w:p>
    <w:p w14:paraId="44B50984" w14:textId="77777777" w:rsidR="00080556" w:rsidRDefault="00080556">
      <w:pPr>
        <w:pStyle w:val="Body"/>
      </w:pPr>
    </w:p>
    <w:p w14:paraId="703ADFF9" w14:textId="77777777" w:rsidR="00080556" w:rsidRDefault="00080556">
      <w:pPr>
        <w:pStyle w:val="Body"/>
      </w:pPr>
      <w:bookmarkStart w:id="0" w:name="_GoBack"/>
      <w:bookmarkEnd w:id="0"/>
    </w:p>
    <w:sectPr w:rsidR="0008055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8955B" w14:textId="77777777" w:rsidR="00F217EA" w:rsidRDefault="00F217EA">
      <w:r>
        <w:separator/>
      </w:r>
    </w:p>
  </w:endnote>
  <w:endnote w:type="continuationSeparator" w:id="0">
    <w:p w14:paraId="206363E0" w14:textId="77777777" w:rsidR="00F217EA" w:rsidRDefault="00F2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F88AE" w14:textId="77777777" w:rsidR="00080556" w:rsidRDefault="00080556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A9919" w14:textId="77777777" w:rsidR="00F217EA" w:rsidRDefault="00F217EA">
      <w:r>
        <w:separator/>
      </w:r>
    </w:p>
  </w:footnote>
  <w:footnote w:type="continuationSeparator" w:id="0">
    <w:p w14:paraId="198862FE" w14:textId="77777777" w:rsidR="00F217EA" w:rsidRDefault="00F21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D0D57" w14:textId="77777777" w:rsidR="00080556" w:rsidRDefault="00080556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755A3"/>
    <w:multiLevelType w:val="hybridMultilevel"/>
    <w:tmpl w:val="A5E6DBB0"/>
    <w:numStyleLink w:val="ImportedStyle1"/>
  </w:abstractNum>
  <w:abstractNum w:abstractNumId="1" w15:restartNumberingAfterBreak="0">
    <w:nsid w:val="0F4A40BF"/>
    <w:multiLevelType w:val="hybridMultilevel"/>
    <w:tmpl w:val="B7A2763E"/>
    <w:numStyleLink w:val="ImportedStyle4"/>
  </w:abstractNum>
  <w:abstractNum w:abstractNumId="2" w15:restartNumberingAfterBreak="0">
    <w:nsid w:val="1D2C69BE"/>
    <w:multiLevelType w:val="hybridMultilevel"/>
    <w:tmpl w:val="0C1AB718"/>
    <w:numStyleLink w:val="ImportedStyle3"/>
  </w:abstractNum>
  <w:abstractNum w:abstractNumId="3" w15:restartNumberingAfterBreak="0">
    <w:nsid w:val="29893188"/>
    <w:multiLevelType w:val="hybridMultilevel"/>
    <w:tmpl w:val="F6C6A83C"/>
    <w:styleLink w:val="ImportedStyle2"/>
    <w:lvl w:ilvl="0" w:tplc="94D0839E">
      <w:start w:val="1"/>
      <w:numFmt w:val="lowerLetter"/>
      <w:lvlText w:val="%1."/>
      <w:lvlJc w:val="left"/>
      <w:pPr>
        <w:ind w:left="31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4A85FA">
      <w:start w:val="1"/>
      <w:numFmt w:val="lowerLetter"/>
      <w:lvlText w:val="%2."/>
      <w:lvlJc w:val="left"/>
      <w:pPr>
        <w:ind w:left="31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62B284">
      <w:start w:val="1"/>
      <w:numFmt w:val="lowerLetter"/>
      <w:lvlText w:val="%3."/>
      <w:lvlJc w:val="left"/>
      <w:pPr>
        <w:ind w:left="31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EC3A8C">
      <w:start w:val="1"/>
      <w:numFmt w:val="lowerLetter"/>
      <w:lvlText w:val="%4."/>
      <w:lvlJc w:val="left"/>
      <w:pPr>
        <w:ind w:left="31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7E29E4">
      <w:start w:val="1"/>
      <w:numFmt w:val="lowerLetter"/>
      <w:lvlText w:val="%5."/>
      <w:lvlJc w:val="left"/>
      <w:pPr>
        <w:ind w:left="31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28CE4">
      <w:start w:val="1"/>
      <w:numFmt w:val="lowerLetter"/>
      <w:lvlText w:val="%6."/>
      <w:lvlJc w:val="left"/>
      <w:pPr>
        <w:ind w:left="31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F646EA">
      <w:start w:val="1"/>
      <w:numFmt w:val="lowerLetter"/>
      <w:lvlText w:val="%7."/>
      <w:lvlJc w:val="left"/>
      <w:pPr>
        <w:ind w:left="31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726450">
      <w:start w:val="1"/>
      <w:numFmt w:val="lowerLetter"/>
      <w:lvlText w:val="%8."/>
      <w:lvlJc w:val="left"/>
      <w:pPr>
        <w:ind w:left="31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64D8D6">
      <w:start w:val="1"/>
      <w:numFmt w:val="lowerLetter"/>
      <w:lvlText w:val="%9."/>
      <w:lvlJc w:val="left"/>
      <w:pPr>
        <w:ind w:left="31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3F421F"/>
    <w:multiLevelType w:val="hybridMultilevel"/>
    <w:tmpl w:val="F6C6A83C"/>
    <w:numStyleLink w:val="ImportedStyle2"/>
  </w:abstractNum>
  <w:abstractNum w:abstractNumId="5" w15:restartNumberingAfterBreak="0">
    <w:nsid w:val="38F70CBE"/>
    <w:multiLevelType w:val="hybridMultilevel"/>
    <w:tmpl w:val="0C1AB718"/>
    <w:styleLink w:val="ImportedStyle3"/>
    <w:lvl w:ilvl="0" w:tplc="9EDE29EA">
      <w:start w:val="1"/>
      <w:numFmt w:val="decimal"/>
      <w:lvlText w:val="%1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AEBE00">
      <w:start w:val="1"/>
      <w:numFmt w:val="decimal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A0AC72">
      <w:start w:val="1"/>
      <w:numFmt w:val="decimal"/>
      <w:lvlText w:val="%3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A69FF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D62C7C">
      <w:start w:val="1"/>
      <w:numFmt w:val="decimal"/>
      <w:lvlText w:val="%5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B698E8">
      <w:start w:val="1"/>
      <w:numFmt w:val="decimal"/>
      <w:lvlText w:val="%6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50217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D6C5AE">
      <w:start w:val="1"/>
      <w:numFmt w:val="decimal"/>
      <w:lvlText w:val="%8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7240E6">
      <w:start w:val="1"/>
      <w:numFmt w:val="decimal"/>
      <w:lvlText w:val="%9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E700EBF"/>
    <w:multiLevelType w:val="hybridMultilevel"/>
    <w:tmpl w:val="B7A2763E"/>
    <w:styleLink w:val="ImportedStyle4"/>
    <w:lvl w:ilvl="0" w:tplc="94226486">
      <w:start w:val="1"/>
      <w:numFmt w:val="decimal"/>
      <w:lvlText w:val="%1."/>
      <w:lvlJc w:val="left"/>
      <w:pPr>
        <w:tabs>
          <w:tab w:val="left" w:pos="180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B62500">
      <w:start w:val="1"/>
      <w:numFmt w:val="decimal"/>
      <w:lvlText w:val="%2."/>
      <w:lvlJc w:val="left"/>
      <w:pPr>
        <w:tabs>
          <w:tab w:val="left" w:pos="180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D49398">
      <w:start w:val="1"/>
      <w:numFmt w:val="decimal"/>
      <w:lvlText w:val="%3."/>
      <w:lvlJc w:val="left"/>
      <w:pPr>
        <w:tabs>
          <w:tab w:val="left" w:pos="180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546880">
      <w:start w:val="1"/>
      <w:numFmt w:val="decimal"/>
      <w:lvlText w:val="%4."/>
      <w:lvlJc w:val="left"/>
      <w:pPr>
        <w:tabs>
          <w:tab w:val="left" w:pos="180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D85F62">
      <w:start w:val="1"/>
      <w:numFmt w:val="decimal"/>
      <w:lvlText w:val="%5."/>
      <w:lvlJc w:val="left"/>
      <w:pPr>
        <w:tabs>
          <w:tab w:val="left" w:pos="180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18AF2C">
      <w:start w:val="1"/>
      <w:numFmt w:val="decimal"/>
      <w:lvlText w:val="%6."/>
      <w:lvlJc w:val="left"/>
      <w:pPr>
        <w:tabs>
          <w:tab w:val="left" w:pos="180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E616BE">
      <w:start w:val="1"/>
      <w:numFmt w:val="decimal"/>
      <w:lvlText w:val="%7."/>
      <w:lvlJc w:val="left"/>
      <w:pPr>
        <w:tabs>
          <w:tab w:val="left" w:pos="180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EE0682">
      <w:start w:val="1"/>
      <w:numFmt w:val="decimal"/>
      <w:lvlText w:val="%8."/>
      <w:lvlJc w:val="left"/>
      <w:pPr>
        <w:tabs>
          <w:tab w:val="left" w:pos="180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7C7B0C">
      <w:start w:val="1"/>
      <w:numFmt w:val="decimal"/>
      <w:lvlText w:val="%9."/>
      <w:lvlJc w:val="left"/>
      <w:pPr>
        <w:tabs>
          <w:tab w:val="left" w:pos="180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5D52DB6"/>
    <w:multiLevelType w:val="hybridMultilevel"/>
    <w:tmpl w:val="A5E6DBB0"/>
    <w:styleLink w:val="ImportedStyle1"/>
    <w:lvl w:ilvl="0" w:tplc="73B8B5B8">
      <w:start w:val="1"/>
      <w:numFmt w:val="decimal"/>
      <w:lvlText w:val="%1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20BF8C">
      <w:start w:val="1"/>
      <w:numFmt w:val="decimal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E6F26A">
      <w:start w:val="1"/>
      <w:numFmt w:val="decimal"/>
      <w:lvlText w:val="%3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98AAD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FC1F04">
      <w:start w:val="1"/>
      <w:numFmt w:val="decimal"/>
      <w:lvlText w:val="%5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343756">
      <w:start w:val="1"/>
      <w:numFmt w:val="decimal"/>
      <w:lvlText w:val="%6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98731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8AEAE">
      <w:start w:val="1"/>
      <w:numFmt w:val="decimal"/>
      <w:lvlText w:val="%8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1E8644">
      <w:start w:val="1"/>
      <w:numFmt w:val="decimal"/>
      <w:lvlText w:val="%9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3"/>
  </w:num>
  <w:num w:numId="5">
    <w:abstractNumId w:val="4"/>
  </w:num>
  <w:num w:numId="6">
    <w:abstractNumId w:val="0"/>
    <w:lvlOverride w:ilvl="0">
      <w:startOverride w:val="4"/>
    </w:lvlOverride>
  </w:num>
  <w:num w:numId="7">
    <w:abstractNumId w:val="5"/>
  </w:num>
  <w:num w:numId="8">
    <w:abstractNumId w:val="2"/>
  </w:num>
  <w:num w:numId="9">
    <w:abstractNumId w:val="2"/>
    <w:lvlOverride w:ilvl="0">
      <w:lvl w:ilvl="0" w:tplc="53544766">
        <w:start w:val="1"/>
        <w:numFmt w:val="decimal"/>
        <w:lvlText w:val="%1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4586DEC">
        <w:start w:val="1"/>
        <w:numFmt w:val="decimal"/>
        <w:lvlText w:val="%2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C18F292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367216">
        <w:start w:val="1"/>
        <w:numFmt w:val="decimal"/>
        <w:lvlText w:val="%4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AEB696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EFEFBC8">
        <w:start w:val="1"/>
        <w:numFmt w:val="decimal"/>
        <w:lvlText w:val="%6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2854FA">
        <w:start w:val="1"/>
        <w:numFmt w:val="decimal"/>
        <w:lvlText w:val="%7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34034F2">
        <w:start w:val="1"/>
        <w:numFmt w:val="decimal"/>
        <w:lvlText w:val="%8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53061E4">
        <w:start w:val="1"/>
        <w:numFmt w:val="decimal"/>
        <w:lvlText w:val="%9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6"/>
  </w:num>
  <w:num w:numId="11">
    <w:abstractNumId w:val="1"/>
  </w:num>
  <w:num w:numId="1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556"/>
    <w:rsid w:val="00080556"/>
    <w:rsid w:val="00327DFF"/>
    <w:rsid w:val="00914CAC"/>
    <w:rsid w:val="00B10181"/>
    <w:rsid w:val="00D70A3D"/>
    <w:rsid w:val="00E511A6"/>
    <w:rsid w:val="00F217EA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4B0F2"/>
  <w15:docId w15:val="{7090B403-3413-4B3B-A372-8A944A1B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keepLines/>
      <w:spacing w:before="200"/>
      <w:outlineLvl w:val="2"/>
    </w:pPr>
    <w:rPr>
      <w:rFonts w:ascii="Calibri Light" w:eastAsia="Calibri Light" w:hAnsi="Calibri Light" w:cs="Calibri Light"/>
      <w:color w:val="000000"/>
      <w:sz w:val="48"/>
      <w:szCs w:val="48"/>
      <w:u w:color="000000"/>
    </w:rPr>
  </w:style>
  <w:style w:type="paragraph" w:styleId="Heading4">
    <w:name w:val="heading 4"/>
    <w:next w:val="Body"/>
    <w:pPr>
      <w:keepNext/>
      <w:keepLines/>
      <w:ind w:left="216"/>
      <w:outlineLvl w:val="3"/>
    </w:pPr>
    <w:rPr>
      <w:rFonts w:ascii="Calibri" w:eastAsia="Calibri" w:hAnsi="Calibri" w:cs="Calibri"/>
      <w:caps/>
      <w:color w:val="FFFFFF"/>
      <w:sz w:val="18"/>
      <w:szCs w:val="18"/>
      <w:u w:color="FFFFFF"/>
    </w:rPr>
  </w:style>
  <w:style w:type="paragraph" w:styleId="Heading5">
    <w:name w:val="heading 5"/>
    <w:next w:val="Body"/>
    <w:pPr>
      <w:keepNext/>
      <w:keepLines/>
      <w:spacing w:before="120"/>
      <w:outlineLvl w:val="4"/>
    </w:pPr>
    <w:rPr>
      <w:rFonts w:ascii="Calibri" w:eastAsia="Calibri" w:hAnsi="Calibri" w:cs="Calibri"/>
      <w:caps/>
      <w:color w:val="262626"/>
      <w:sz w:val="14"/>
      <w:szCs w:val="14"/>
      <w:u w:color="262626"/>
    </w:rPr>
  </w:style>
  <w:style w:type="paragraph" w:styleId="Heading6">
    <w:name w:val="heading 6"/>
    <w:next w:val="Body"/>
    <w:pPr>
      <w:keepNext/>
      <w:keepLines/>
      <w:spacing w:before="200"/>
      <w:outlineLvl w:val="5"/>
    </w:pPr>
    <w:rPr>
      <w:rFonts w:ascii="Calibri Light" w:eastAsia="Calibri Light" w:hAnsi="Calibri Light" w:cs="Calibri Light"/>
      <w:color w:val="262626"/>
      <w:u w:color="262626"/>
    </w:rPr>
  </w:style>
  <w:style w:type="paragraph" w:styleId="Heading7">
    <w:name w:val="heading 7"/>
    <w:pPr>
      <w:spacing w:line="240" w:lineRule="exact"/>
      <w:outlineLvl w:val="6"/>
    </w:pPr>
    <w:rPr>
      <w:rFonts w:cs="Arial Unicode MS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80"/>
    </w:pPr>
    <w:rPr>
      <w:rFonts w:ascii="Calibri" w:eastAsia="Calibri" w:hAnsi="Calibri" w:cs="Calibri"/>
      <w:color w:val="262626"/>
      <w:sz w:val="18"/>
      <w:szCs w:val="18"/>
      <w:u w:color="262626"/>
      <w:lang w:val="da-DK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numbering" w:customStyle="1" w:styleId="ImportedStyle3">
    <w:name w:val="Imported Style 3"/>
    <w:pPr>
      <w:numPr>
        <w:numId w:val="7"/>
      </w:numPr>
    </w:pPr>
  </w:style>
  <w:style w:type="paragraph" w:styleId="BodyTextIndent">
    <w:name w:val="Body Text Indent"/>
    <w:pPr>
      <w:spacing w:line="240" w:lineRule="exact"/>
      <w:ind w:left="1800" w:hanging="36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4">
    <w:name w:val="Imported Style 4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Bernard</dc:creator>
  <cp:lastModifiedBy>Sachka Gitcheva</cp:lastModifiedBy>
  <cp:revision>3</cp:revision>
  <dcterms:created xsi:type="dcterms:W3CDTF">2018-09-04T16:27:00Z</dcterms:created>
  <dcterms:modified xsi:type="dcterms:W3CDTF">2018-09-04T16:36:00Z</dcterms:modified>
</cp:coreProperties>
</file>