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4039" w14:textId="77777777" w:rsidR="00B445CB" w:rsidRPr="00B445CB" w:rsidRDefault="00B445CB" w:rsidP="00B445CB">
      <w:pPr>
        <w:pStyle w:val="Heading5"/>
        <w:tabs>
          <w:tab w:val="left" w:pos="90"/>
        </w:tabs>
        <w:rPr>
          <w:rFonts w:ascii="Arial" w:hAnsi="Arial" w:cs="Arial"/>
          <w:b/>
          <w:color w:val="auto"/>
          <w:szCs w:val="24"/>
          <w:u w:val="single"/>
        </w:rPr>
      </w:pPr>
      <w:r w:rsidRPr="00B445CB">
        <w:rPr>
          <w:rFonts w:ascii="Arial" w:hAnsi="Arial" w:cs="Arial"/>
          <w:color w:val="auto"/>
        </w:rPr>
        <w:t xml:space="preserve">7.14. </w:t>
      </w:r>
      <w:r w:rsidRPr="00B445CB">
        <w:rPr>
          <w:rFonts w:ascii="Arial" w:hAnsi="Arial" w:cs="Arial"/>
          <w:b/>
          <w:color w:val="auto"/>
          <w:szCs w:val="24"/>
          <w:u w:val="single"/>
        </w:rPr>
        <w:t>Equity and Access and Gender Equity</w:t>
      </w:r>
    </w:p>
    <w:p w14:paraId="2ACDA200" w14:textId="77777777" w:rsidR="00B445CB" w:rsidRDefault="00B445CB"/>
    <w:p w14:paraId="2DCCA4EE" w14:textId="77777777" w:rsidR="00B445CB" w:rsidRPr="009C67A7" w:rsidRDefault="00B445CB" w:rsidP="00B445CB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C67A7">
        <w:rPr>
          <w:rFonts w:ascii="Arial" w:hAnsi="Arial" w:cs="Arial"/>
          <w:color w:val="231F20"/>
          <w:szCs w:val="24"/>
        </w:rPr>
        <w:t>British Columbia Rhythmic Sportive Gymnastics Federation (BCRSGF)</w:t>
      </w:r>
      <w:r w:rsidRPr="009C67A7">
        <w:rPr>
          <w:rFonts w:ascii="Arial" w:hAnsi="Arial" w:cs="Arial"/>
          <w:szCs w:val="24"/>
        </w:rPr>
        <w:t xml:space="preserve"> is committed to providing a positive and safe training and work environment that is free of discrimination, bullying &amp; harassment, retaliation, or violence. BCRSGF will not tolerate any conduct that:</w:t>
      </w:r>
    </w:p>
    <w:p w14:paraId="1EE00A84" w14:textId="77777777" w:rsidR="00B445CB" w:rsidRPr="009C67A7" w:rsidRDefault="00B445CB" w:rsidP="00B445C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4002B72" w14:textId="77777777" w:rsidR="00B445CB" w:rsidRPr="009C67A7" w:rsidRDefault="00B445CB" w:rsidP="00B445CB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9C67A7">
        <w:rPr>
          <w:rFonts w:ascii="Arial" w:hAnsi="Arial" w:cs="Arial"/>
        </w:rPr>
        <w:t xml:space="preserve">Discriminates against, harasses, disrupts or interferes with the training or work environment. This includes, but is not limited to, discrimination or harassment </w:t>
      </w:r>
      <w:proofErr w:type="gramStart"/>
      <w:r w:rsidRPr="009C67A7">
        <w:rPr>
          <w:rFonts w:ascii="Arial" w:hAnsi="Arial" w:cs="Arial"/>
        </w:rPr>
        <w:t>on the basis of</w:t>
      </w:r>
      <w:proofErr w:type="gramEnd"/>
      <w:r w:rsidRPr="009C67A7">
        <w:rPr>
          <w:rFonts w:ascii="Arial" w:hAnsi="Arial" w:cs="Arial"/>
        </w:rPr>
        <w:t xml:space="preserve"> age, gender, race, national or ethnic origin, </w:t>
      </w:r>
      <w:proofErr w:type="spellStart"/>
      <w:r w:rsidRPr="009C67A7">
        <w:rPr>
          <w:rFonts w:ascii="Arial" w:hAnsi="Arial" w:cs="Arial"/>
        </w:rPr>
        <w:t>colour</w:t>
      </w:r>
      <w:proofErr w:type="spellEnd"/>
      <w:r w:rsidRPr="009C67A7">
        <w:rPr>
          <w:rFonts w:ascii="Arial" w:hAnsi="Arial" w:cs="Arial"/>
        </w:rPr>
        <w:t>, religion, disability, marital or family status or sexual orientation and other protected grounds named in the applicable provincial human rights legislation.</w:t>
      </w:r>
    </w:p>
    <w:p w14:paraId="658F5E72" w14:textId="77777777" w:rsidR="00B445CB" w:rsidRPr="009C67A7" w:rsidRDefault="00B445CB" w:rsidP="00B445CB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 w:hanging="90"/>
        <w:rPr>
          <w:rFonts w:ascii="Arial" w:hAnsi="Arial" w:cs="Arial"/>
        </w:rPr>
      </w:pPr>
      <w:r w:rsidRPr="009C67A7">
        <w:rPr>
          <w:rFonts w:ascii="Arial" w:hAnsi="Arial" w:cs="Arial"/>
        </w:rPr>
        <w:t>Creates an intimidating, offensive, hostile or violent training environment; or</w:t>
      </w:r>
    </w:p>
    <w:p w14:paraId="482737CB" w14:textId="77777777" w:rsidR="00B445CB" w:rsidRPr="009C67A7" w:rsidRDefault="00B445CB" w:rsidP="00B445CB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 w:hanging="90"/>
        <w:rPr>
          <w:rFonts w:ascii="Arial" w:hAnsi="Arial" w:cs="Arial"/>
        </w:rPr>
      </w:pPr>
      <w:r w:rsidRPr="009C67A7">
        <w:rPr>
          <w:rFonts w:ascii="Arial" w:hAnsi="Arial" w:cs="Arial"/>
        </w:rPr>
        <w:t>Constitutes bullying or psychological harassment.</w:t>
      </w:r>
    </w:p>
    <w:p w14:paraId="239454AB" w14:textId="77777777" w:rsidR="00B445CB" w:rsidRPr="009C67A7" w:rsidRDefault="00B445CB" w:rsidP="00B445C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C80E982" w14:textId="77777777" w:rsidR="00B445CB" w:rsidRPr="009C67A7" w:rsidRDefault="00B445CB" w:rsidP="00B445CB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C67A7">
        <w:rPr>
          <w:rFonts w:ascii="Arial" w:hAnsi="Arial" w:cs="Arial"/>
          <w:szCs w:val="24"/>
        </w:rPr>
        <w:t xml:space="preserve">BCRSGF values and expects professional and respectful </w:t>
      </w:r>
      <w:proofErr w:type="spellStart"/>
      <w:r w:rsidRPr="009C67A7">
        <w:rPr>
          <w:rFonts w:ascii="Arial" w:hAnsi="Arial" w:cs="Arial"/>
          <w:szCs w:val="24"/>
        </w:rPr>
        <w:t>behaviour</w:t>
      </w:r>
      <w:proofErr w:type="spellEnd"/>
      <w:r w:rsidRPr="009C67A7">
        <w:rPr>
          <w:rFonts w:ascii="Arial" w:hAnsi="Arial" w:cs="Arial"/>
          <w:szCs w:val="24"/>
        </w:rPr>
        <w:t xml:space="preserve"> from its directors, coaches and athletes. BCRSGF believes that all these parties are entitled to respectful and dignified treatment and to be provided with a safe environment.</w:t>
      </w:r>
    </w:p>
    <w:p w14:paraId="488ADB58" w14:textId="77777777" w:rsidR="00B445CB" w:rsidRPr="009C67A7" w:rsidRDefault="00B445CB" w:rsidP="00B445C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20DA4E0" w14:textId="77777777" w:rsidR="00B445CB" w:rsidRPr="009C67A7" w:rsidRDefault="00B445CB" w:rsidP="00B445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Cs w:val="24"/>
        </w:rPr>
      </w:pPr>
      <w:r w:rsidRPr="009C67A7">
        <w:rPr>
          <w:rFonts w:ascii="Arial" w:hAnsi="Arial" w:cs="Arial"/>
          <w:b/>
          <w:bCs/>
          <w:szCs w:val="24"/>
        </w:rPr>
        <w:t>Discrimination</w:t>
      </w:r>
    </w:p>
    <w:p w14:paraId="307ADA0D" w14:textId="77777777" w:rsidR="00B445CB" w:rsidRPr="009C67A7" w:rsidRDefault="00B445CB" w:rsidP="00B445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9C67A7">
        <w:rPr>
          <w:rFonts w:ascii="Arial" w:hAnsi="Arial" w:cs="Arial"/>
          <w:color w:val="000000"/>
          <w:szCs w:val="24"/>
        </w:rPr>
        <w:t xml:space="preserve">Discrimination is defined as treating an individual or a group differently than others </w:t>
      </w:r>
      <w:proofErr w:type="gramStart"/>
      <w:r w:rsidRPr="009C67A7">
        <w:rPr>
          <w:rFonts w:ascii="Arial" w:hAnsi="Arial" w:cs="Arial"/>
          <w:color w:val="000000"/>
          <w:szCs w:val="24"/>
        </w:rPr>
        <w:t>on the basis of</w:t>
      </w:r>
      <w:proofErr w:type="gramEnd"/>
      <w:r w:rsidRPr="009C67A7">
        <w:rPr>
          <w:rFonts w:ascii="Arial" w:hAnsi="Arial" w:cs="Arial"/>
          <w:color w:val="000000"/>
          <w:szCs w:val="24"/>
        </w:rPr>
        <w:t xml:space="preserve"> one or more of the legislated protected grounds and in such a way as to have a negative impact on that individual or group. Discrimination can be either intentional or unintentional.</w:t>
      </w:r>
    </w:p>
    <w:p w14:paraId="740BF2CC" w14:textId="77777777" w:rsidR="00B445CB" w:rsidRPr="009C67A7" w:rsidRDefault="00B445CB" w:rsidP="00B445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14:paraId="096E604B" w14:textId="77777777" w:rsidR="00B445CB" w:rsidRPr="009C67A7" w:rsidRDefault="00B445CB" w:rsidP="00B445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9C67A7">
        <w:rPr>
          <w:rFonts w:ascii="Arial" w:hAnsi="Arial" w:cs="Arial"/>
          <w:color w:val="000000"/>
          <w:szCs w:val="24"/>
        </w:rPr>
        <w:t>Some examples of discrimination are:</w:t>
      </w:r>
    </w:p>
    <w:p w14:paraId="6A70CB2D" w14:textId="77777777" w:rsidR="00B445CB" w:rsidRPr="009C67A7" w:rsidRDefault="00B445CB" w:rsidP="00B445C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810" w:hanging="540"/>
        <w:jc w:val="both"/>
        <w:rPr>
          <w:rFonts w:ascii="Arial" w:hAnsi="Arial" w:cs="Arial"/>
          <w:color w:val="000000"/>
        </w:rPr>
      </w:pPr>
      <w:r w:rsidRPr="009C67A7">
        <w:rPr>
          <w:rFonts w:ascii="Arial" w:hAnsi="Arial" w:cs="Arial"/>
          <w:color w:val="000000"/>
        </w:rPr>
        <w:t xml:space="preserve">Denying employment or personal advancement to individuals based on any of the protected grounds outlined in the applicable provincial human rights legislation; or </w:t>
      </w:r>
    </w:p>
    <w:p w14:paraId="042F6474" w14:textId="77777777" w:rsidR="00B445CB" w:rsidRPr="009C67A7" w:rsidRDefault="00B445CB" w:rsidP="00B445C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810" w:hanging="540"/>
        <w:jc w:val="both"/>
        <w:rPr>
          <w:rFonts w:ascii="Arial" w:hAnsi="Arial" w:cs="Arial"/>
          <w:color w:val="000000"/>
        </w:rPr>
      </w:pPr>
      <w:r w:rsidRPr="009C67A7">
        <w:rPr>
          <w:rFonts w:ascii="Arial" w:hAnsi="Arial" w:cs="Arial"/>
          <w:color w:val="000000"/>
        </w:rPr>
        <w:t>Failing to accommodate an employee where applicable, as required under the appropriate provincial human rights legislation.</w:t>
      </w:r>
    </w:p>
    <w:p w14:paraId="292D6738" w14:textId="77777777" w:rsidR="00B445CB" w:rsidRDefault="00B445CB"/>
    <w:p w14:paraId="4DDDA835" w14:textId="77777777" w:rsidR="00E01389" w:rsidRDefault="00E01389"/>
    <w:p w14:paraId="4B8AE36D" w14:textId="77777777" w:rsidR="00E01389" w:rsidRDefault="00E01389"/>
    <w:p w14:paraId="2A43B533" w14:textId="77777777" w:rsidR="00E01389" w:rsidRDefault="00E01389"/>
    <w:p w14:paraId="028B2EE3" w14:textId="77777777" w:rsidR="00E01389" w:rsidRDefault="00E01389"/>
    <w:p w14:paraId="30926746" w14:textId="77777777" w:rsidR="00E01389" w:rsidRDefault="00E01389"/>
    <w:p w14:paraId="7B90B3BB" w14:textId="77777777" w:rsidR="00E01389" w:rsidRDefault="00E01389"/>
    <w:p w14:paraId="794C12D4" w14:textId="77777777" w:rsidR="00E01389" w:rsidRDefault="00E01389"/>
    <w:p w14:paraId="767B3FA1" w14:textId="77777777" w:rsidR="00E01389" w:rsidRDefault="00E01389"/>
    <w:p w14:paraId="714503FD" w14:textId="77777777" w:rsidR="00E01389" w:rsidRDefault="00E01389"/>
    <w:p w14:paraId="7FB6EE87" w14:textId="77777777" w:rsidR="00E01389" w:rsidRDefault="00E01389"/>
    <w:p w14:paraId="27E9A75B" w14:textId="77777777" w:rsidR="00B445CB" w:rsidRDefault="00B445CB">
      <w:bookmarkStart w:id="0" w:name="_GoBack"/>
      <w:bookmarkEnd w:id="0"/>
    </w:p>
    <w:sectPr w:rsidR="00B44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895AD" w14:textId="77777777" w:rsidR="0085786C" w:rsidRDefault="0085786C" w:rsidP="00B445CB">
      <w:r>
        <w:separator/>
      </w:r>
    </w:p>
  </w:endnote>
  <w:endnote w:type="continuationSeparator" w:id="0">
    <w:p w14:paraId="6DB4D632" w14:textId="77777777" w:rsidR="0085786C" w:rsidRDefault="0085786C" w:rsidP="00B4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AAE67" w14:textId="77777777" w:rsidR="0085786C" w:rsidRDefault="0085786C" w:rsidP="00B445CB">
      <w:r>
        <w:separator/>
      </w:r>
    </w:p>
  </w:footnote>
  <w:footnote w:type="continuationSeparator" w:id="0">
    <w:p w14:paraId="7022F8B8" w14:textId="77777777" w:rsidR="0085786C" w:rsidRDefault="0085786C" w:rsidP="00B4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759"/>
    <w:multiLevelType w:val="hybridMultilevel"/>
    <w:tmpl w:val="01E6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5BB"/>
    <w:multiLevelType w:val="hybridMultilevel"/>
    <w:tmpl w:val="1256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6013"/>
    <w:multiLevelType w:val="hybridMultilevel"/>
    <w:tmpl w:val="F7FAB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4641"/>
    <w:multiLevelType w:val="hybridMultilevel"/>
    <w:tmpl w:val="BE985D18"/>
    <w:lvl w:ilvl="0" w:tplc="4734E2A4">
      <w:start w:val="1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255EC"/>
    <w:multiLevelType w:val="hybridMultilevel"/>
    <w:tmpl w:val="8F24E36E"/>
    <w:lvl w:ilvl="0" w:tplc="3266FA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0CB1"/>
    <w:multiLevelType w:val="hybridMultilevel"/>
    <w:tmpl w:val="1282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04D08"/>
    <w:multiLevelType w:val="hybridMultilevel"/>
    <w:tmpl w:val="FF60A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72028"/>
    <w:multiLevelType w:val="hybridMultilevel"/>
    <w:tmpl w:val="3D9880D2"/>
    <w:lvl w:ilvl="0" w:tplc="4734E2A4">
      <w:start w:val="1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A26E7"/>
    <w:multiLevelType w:val="hybridMultilevel"/>
    <w:tmpl w:val="0C96369C"/>
    <w:lvl w:ilvl="0" w:tplc="3266FA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E066BF"/>
    <w:multiLevelType w:val="hybridMultilevel"/>
    <w:tmpl w:val="D3B43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3122"/>
    <w:multiLevelType w:val="hybridMultilevel"/>
    <w:tmpl w:val="A6F0C3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24CC3"/>
    <w:multiLevelType w:val="multilevel"/>
    <w:tmpl w:val="42B0C2D2"/>
    <w:name w:val="zzmpStandard||Standard|2|3|1|1|0|37||1|0|32||1|0|32||1|0|32||1|0|32||1|0|32||1|0|32||1|0|32||1|0|32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Standard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upperLetter"/>
      <w:pStyle w:val="StandardL6"/>
      <w:lvlText w:val="%6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upperRoman"/>
      <w:pStyle w:val="StandardL7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2" w15:restartNumberingAfterBreak="0">
    <w:nsid w:val="73BF270F"/>
    <w:multiLevelType w:val="hybridMultilevel"/>
    <w:tmpl w:val="3B0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CB"/>
    <w:rsid w:val="0017328B"/>
    <w:rsid w:val="0023476B"/>
    <w:rsid w:val="003E5079"/>
    <w:rsid w:val="00653D45"/>
    <w:rsid w:val="0070761F"/>
    <w:rsid w:val="007E6F82"/>
    <w:rsid w:val="00847CFA"/>
    <w:rsid w:val="0085786C"/>
    <w:rsid w:val="00B445CB"/>
    <w:rsid w:val="00CF6775"/>
    <w:rsid w:val="00E01389"/>
    <w:rsid w:val="00E22962"/>
    <w:rsid w:val="00E7071B"/>
    <w:rsid w:val="00E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CA9C"/>
  <w15:chartTrackingRefBased/>
  <w15:docId w15:val="{C39CBEC9-9DCA-412B-9793-BCD24689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5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5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link w:val="Heading4Char"/>
    <w:qFormat/>
    <w:rsid w:val="00B445CB"/>
    <w:pPr>
      <w:spacing w:after="0" w:line="240" w:lineRule="exact"/>
      <w:outlineLvl w:val="3"/>
    </w:pPr>
    <w:rPr>
      <w:rFonts w:ascii="Tms Rmn" w:eastAsia="Times New Roman" w:hAnsi="Tms Rm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5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45CB"/>
    <w:rPr>
      <w:rFonts w:ascii="Tms Rmn" w:eastAsia="Times New Roman" w:hAnsi="Tms Rm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445CB"/>
    <w:pPr>
      <w:ind w:left="720"/>
      <w:contextualSpacing/>
    </w:pPr>
    <w:rPr>
      <w:rFonts w:eastAsia="Calibri"/>
      <w:szCs w:val="24"/>
    </w:rPr>
  </w:style>
  <w:style w:type="character" w:styleId="Hyperlink">
    <w:name w:val="Hyperlink"/>
    <w:semiHidden/>
    <w:rsid w:val="00B445C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5CB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paragraph" w:customStyle="1" w:styleId="StandardL1">
    <w:name w:val="Standard_L1"/>
    <w:basedOn w:val="Normal"/>
    <w:rsid w:val="00B445CB"/>
    <w:pPr>
      <w:numPr>
        <w:numId w:val="6"/>
      </w:numPr>
      <w:spacing w:after="240"/>
      <w:jc w:val="both"/>
      <w:outlineLvl w:val="0"/>
    </w:pPr>
    <w:rPr>
      <w:b/>
      <w:u w:val="single"/>
      <w:lang w:val="en-CA"/>
    </w:rPr>
  </w:style>
  <w:style w:type="paragraph" w:customStyle="1" w:styleId="StandardL2">
    <w:name w:val="Standard_L2"/>
    <w:basedOn w:val="StandardL1"/>
    <w:rsid w:val="00B445CB"/>
    <w:pPr>
      <w:numPr>
        <w:ilvl w:val="1"/>
      </w:numPr>
      <w:outlineLvl w:val="1"/>
    </w:pPr>
    <w:rPr>
      <w:b w:val="0"/>
      <w:u w:val="none"/>
    </w:rPr>
  </w:style>
  <w:style w:type="paragraph" w:customStyle="1" w:styleId="StandardL3">
    <w:name w:val="Standard_L3"/>
    <w:basedOn w:val="StandardL2"/>
    <w:rsid w:val="00B445CB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rsid w:val="00B445CB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rsid w:val="00B445CB"/>
    <w:pPr>
      <w:numPr>
        <w:ilvl w:val="4"/>
      </w:numPr>
      <w:tabs>
        <w:tab w:val="clear" w:pos="3600"/>
      </w:tabs>
      <w:outlineLvl w:val="4"/>
    </w:pPr>
  </w:style>
  <w:style w:type="paragraph" w:customStyle="1" w:styleId="StandardL6">
    <w:name w:val="Standard_L6"/>
    <w:basedOn w:val="StandardL5"/>
    <w:rsid w:val="00B445CB"/>
    <w:pPr>
      <w:numPr>
        <w:ilvl w:val="5"/>
      </w:numPr>
      <w:tabs>
        <w:tab w:val="clear" w:pos="4320"/>
      </w:tabs>
      <w:outlineLvl w:val="5"/>
    </w:pPr>
  </w:style>
  <w:style w:type="paragraph" w:customStyle="1" w:styleId="StandardL7">
    <w:name w:val="Standard_L7"/>
    <w:basedOn w:val="StandardL6"/>
    <w:rsid w:val="00B445CB"/>
    <w:pPr>
      <w:numPr>
        <w:ilvl w:val="6"/>
      </w:numPr>
      <w:tabs>
        <w:tab w:val="clear" w:pos="5040"/>
      </w:tabs>
      <w:outlineLvl w:val="6"/>
    </w:pPr>
  </w:style>
  <w:style w:type="paragraph" w:customStyle="1" w:styleId="StandardL8">
    <w:name w:val="Standard_L8"/>
    <w:basedOn w:val="StandardL7"/>
    <w:rsid w:val="00B445CB"/>
    <w:pPr>
      <w:numPr>
        <w:ilvl w:val="7"/>
      </w:numPr>
      <w:tabs>
        <w:tab w:val="clear" w:pos="5760"/>
      </w:tabs>
      <w:outlineLvl w:val="7"/>
    </w:pPr>
  </w:style>
  <w:style w:type="paragraph" w:customStyle="1" w:styleId="StandardL9">
    <w:name w:val="Standard_L9"/>
    <w:basedOn w:val="StandardL8"/>
    <w:rsid w:val="00B445CB"/>
    <w:pPr>
      <w:numPr>
        <w:ilvl w:val="8"/>
      </w:numPr>
      <w:tabs>
        <w:tab w:val="clear" w:pos="6480"/>
      </w:tabs>
      <w:outlineLvl w:val="8"/>
    </w:pPr>
  </w:style>
  <w:style w:type="character" w:customStyle="1" w:styleId="Heading1Char">
    <w:name w:val="Heading 1 Char"/>
    <w:basedOn w:val="DefaultParagraphFont"/>
    <w:link w:val="Heading1"/>
    <w:uiPriority w:val="9"/>
    <w:rsid w:val="00B44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45CB"/>
    <w:rPr>
      <w:rFonts w:ascii="Calibri" w:eastAsia="Calibri" w:hAnsi="Calibri"/>
      <w:sz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5CB"/>
    <w:rPr>
      <w:rFonts w:ascii="Calibri" w:eastAsia="Calibri" w:hAnsi="Calibri" w:cs="Times New Roman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Bernard</dc:creator>
  <cp:keywords/>
  <dc:description/>
  <cp:lastModifiedBy>Sachka Gitcheva</cp:lastModifiedBy>
  <cp:revision>3</cp:revision>
  <dcterms:created xsi:type="dcterms:W3CDTF">2018-09-10T17:56:00Z</dcterms:created>
  <dcterms:modified xsi:type="dcterms:W3CDTF">2018-09-10T17:56:00Z</dcterms:modified>
</cp:coreProperties>
</file>